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E957B" w14:textId="77777777" w:rsidR="003B0E3F" w:rsidRPr="009832D2" w:rsidRDefault="003B0E3F" w:rsidP="00031B40">
      <w:pPr>
        <w:jc w:val="center"/>
        <w:rPr>
          <w:rFonts w:asciiTheme="majorHAnsi" w:hAnsiTheme="majorHAnsi"/>
        </w:rPr>
      </w:pPr>
      <w:bookmarkStart w:id="0" w:name="_GoBack"/>
      <w:bookmarkEnd w:id="0"/>
      <w:r w:rsidRPr="009832D2">
        <w:rPr>
          <w:rFonts w:asciiTheme="majorHAnsi" w:hAnsiTheme="majorHAnsi"/>
        </w:rPr>
        <w:t>Evidence-Based Treatments for Acute Pain</w:t>
      </w:r>
    </w:p>
    <w:p w14:paraId="721965B3" w14:textId="77777777" w:rsidR="003B0E3F" w:rsidRPr="009832D2" w:rsidRDefault="003B0E3F">
      <w:pPr>
        <w:rPr>
          <w:rFonts w:asciiTheme="majorHAnsi" w:hAnsiTheme="majorHAnsi"/>
        </w:rPr>
      </w:pPr>
    </w:p>
    <w:p w14:paraId="535F71F2" w14:textId="77777777" w:rsidR="003B0E3F" w:rsidRPr="009832D2" w:rsidRDefault="003B0E3F">
      <w:pPr>
        <w:rPr>
          <w:rFonts w:asciiTheme="majorHAnsi" w:hAnsiTheme="majorHAnsi"/>
        </w:rPr>
      </w:pPr>
      <w:r w:rsidRPr="009832D2">
        <w:rPr>
          <w:rFonts w:asciiTheme="majorHAnsi" w:hAnsiTheme="majorHAnsi"/>
        </w:rPr>
        <w:t>Overview</w:t>
      </w:r>
    </w:p>
    <w:p w14:paraId="0FA33CBD" w14:textId="77777777" w:rsidR="003B0E3F" w:rsidRPr="009832D2" w:rsidRDefault="003B0E3F">
      <w:pPr>
        <w:rPr>
          <w:rFonts w:asciiTheme="majorHAnsi" w:hAnsiTheme="majorHAnsi"/>
        </w:rPr>
      </w:pPr>
    </w:p>
    <w:p w14:paraId="045DE0C0" w14:textId="77777777" w:rsidR="00BF4A6A" w:rsidRPr="009832D2" w:rsidRDefault="003B0E3F" w:rsidP="00BF4A6A">
      <w:pPr>
        <w:rPr>
          <w:rFonts w:asciiTheme="majorHAnsi" w:hAnsiTheme="majorHAnsi"/>
        </w:rPr>
      </w:pPr>
      <w:r w:rsidRPr="009832D2">
        <w:rPr>
          <w:rFonts w:asciiTheme="majorHAnsi" w:hAnsiTheme="majorHAnsi"/>
        </w:rPr>
        <w:tab/>
        <w:t xml:space="preserve">Most of the research on pediatric acute pain has been conducted within the context of </w:t>
      </w:r>
      <w:r w:rsidR="00BF4A6A" w:rsidRPr="009832D2">
        <w:rPr>
          <w:rFonts w:asciiTheme="majorHAnsi" w:hAnsiTheme="majorHAnsi"/>
        </w:rPr>
        <w:t>procedural or experimental pain. Review papers on these topics indicate that cognitive behavioral treatments are effective in reducing pain and distress in children and adolescents. These treatments are often delivered in the form of</w:t>
      </w:r>
      <w:r w:rsidR="00031B40" w:rsidRPr="009832D2">
        <w:rPr>
          <w:rFonts w:asciiTheme="majorHAnsi" w:hAnsiTheme="majorHAnsi"/>
        </w:rPr>
        <w:t xml:space="preserve"> a “package” including educational</w:t>
      </w:r>
      <w:r w:rsidR="00BF4A6A" w:rsidRPr="009832D2">
        <w:rPr>
          <w:rFonts w:asciiTheme="majorHAnsi" w:hAnsiTheme="majorHAnsi"/>
        </w:rPr>
        <w:t xml:space="preserve"> information, distraction, imagery and hypnosis, and parent and medical staff coaching.  Information provided about a medical procedure should be specific and describe what will be done and how the child might feel during the procedure (Blount et al., 2009). Distraction interventions should be engaging and appropriate for the developmental level of the patient and for the medical setting. Parent and staff behaviors such as using non-procedural talk, humor, and coaching the pediatric patient to use coping skills such as distraction and imagery can be helpful in reducing behavioral distress. Conversely, behaviors such as reassurance, empathy, apologies, and criticism are not helpful (Blount et al., 2009).</w:t>
      </w:r>
    </w:p>
    <w:p w14:paraId="2083E12C" w14:textId="77777777" w:rsidR="00BF4A6A" w:rsidRPr="009832D2" w:rsidRDefault="00BF4A6A" w:rsidP="00BF4A6A">
      <w:pPr>
        <w:rPr>
          <w:rFonts w:asciiTheme="majorHAnsi" w:hAnsiTheme="majorHAnsi"/>
        </w:rPr>
      </w:pPr>
    </w:p>
    <w:p w14:paraId="7E620A08" w14:textId="77777777" w:rsidR="00BF4A6A" w:rsidRPr="009832D2" w:rsidRDefault="00BF4A6A" w:rsidP="00BF4A6A">
      <w:pPr>
        <w:rPr>
          <w:rFonts w:asciiTheme="majorHAnsi" w:hAnsiTheme="majorHAnsi"/>
          <w:b/>
        </w:rPr>
      </w:pPr>
      <w:r w:rsidRPr="009832D2">
        <w:rPr>
          <w:rFonts w:asciiTheme="majorHAnsi" w:hAnsiTheme="majorHAnsi"/>
          <w:b/>
        </w:rPr>
        <w:t>Clinical tools</w:t>
      </w:r>
    </w:p>
    <w:p w14:paraId="1227C5D4" w14:textId="77777777" w:rsidR="00BF4A6A" w:rsidRPr="009832D2" w:rsidRDefault="00BF4A6A" w:rsidP="00BF4A6A">
      <w:pPr>
        <w:rPr>
          <w:rFonts w:asciiTheme="majorHAnsi" w:hAnsiTheme="majorHAnsi"/>
        </w:rPr>
      </w:pPr>
    </w:p>
    <w:p w14:paraId="1ADCFF4E" w14:textId="77777777" w:rsidR="00BF4A6A" w:rsidRPr="009832D2" w:rsidRDefault="00BF4A6A" w:rsidP="00BF4A6A">
      <w:pPr>
        <w:rPr>
          <w:rFonts w:asciiTheme="majorHAnsi" w:hAnsiTheme="majorHAnsi"/>
        </w:rPr>
      </w:pPr>
      <w:r w:rsidRPr="009832D2">
        <w:rPr>
          <w:rFonts w:asciiTheme="majorHAnsi" w:hAnsiTheme="majorHAnsi"/>
        </w:rPr>
        <w:t>For more details regarding how to use CBT interventions within a medical setting for procedural pain, see the Blount et al., (2009) chapter, page 178.</w:t>
      </w:r>
    </w:p>
    <w:p w14:paraId="2B3B0A09" w14:textId="77777777" w:rsidR="00BF4A6A" w:rsidRPr="009832D2" w:rsidRDefault="00BF4A6A" w:rsidP="00BF4A6A">
      <w:pPr>
        <w:rPr>
          <w:rFonts w:asciiTheme="majorHAnsi" w:hAnsiTheme="majorHAnsi"/>
        </w:rPr>
      </w:pPr>
    </w:p>
    <w:p w14:paraId="12FCC5AD" w14:textId="77777777" w:rsidR="00BF4A6A" w:rsidRPr="009832D2" w:rsidRDefault="009B30AF" w:rsidP="00BF4A6A">
      <w:pPr>
        <w:rPr>
          <w:rFonts w:asciiTheme="majorHAnsi" w:hAnsiTheme="majorHAnsi"/>
        </w:rPr>
      </w:pPr>
      <w:r w:rsidRPr="009832D2">
        <w:rPr>
          <w:rFonts w:asciiTheme="majorHAnsi" w:hAnsiTheme="majorHAnsi"/>
        </w:rPr>
        <w:t>Example script for imagery (see attached)</w:t>
      </w:r>
    </w:p>
    <w:p w14:paraId="06383F7D" w14:textId="77777777" w:rsidR="00BF4A6A" w:rsidRPr="009832D2" w:rsidRDefault="00BF4A6A" w:rsidP="00BF4A6A">
      <w:pPr>
        <w:rPr>
          <w:rFonts w:asciiTheme="majorHAnsi" w:hAnsiTheme="majorHAnsi"/>
        </w:rPr>
      </w:pPr>
    </w:p>
    <w:p w14:paraId="36E85662" w14:textId="77777777" w:rsidR="00E214CB" w:rsidRPr="009832D2" w:rsidRDefault="00BF4A6A" w:rsidP="00BF4A6A">
      <w:pPr>
        <w:rPr>
          <w:rFonts w:asciiTheme="majorHAnsi" w:hAnsiTheme="majorHAnsi"/>
        </w:rPr>
      </w:pPr>
      <w:r w:rsidRPr="009832D2">
        <w:rPr>
          <w:rFonts w:asciiTheme="majorHAnsi" w:hAnsiTheme="majorHAnsi"/>
        </w:rPr>
        <w:t xml:space="preserve">For more information regarding hypnosis, see  </w:t>
      </w:r>
      <w:hyperlink r:id="rId6" w:history="1">
        <w:r w:rsidR="00E214CB" w:rsidRPr="009832D2">
          <w:rPr>
            <w:rStyle w:val="Hyperlink"/>
            <w:rFonts w:asciiTheme="majorHAnsi" w:hAnsiTheme="majorHAnsi"/>
          </w:rPr>
          <w:t>http://www.nphti.net/</w:t>
        </w:r>
      </w:hyperlink>
    </w:p>
    <w:p w14:paraId="0A46BB61" w14:textId="77777777" w:rsidR="00E214CB" w:rsidRPr="009832D2" w:rsidRDefault="00E214CB" w:rsidP="00BF4A6A">
      <w:pPr>
        <w:rPr>
          <w:rFonts w:asciiTheme="majorHAnsi" w:hAnsiTheme="majorHAnsi"/>
        </w:rPr>
      </w:pPr>
    </w:p>
    <w:p w14:paraId="568F408B" w14:textId="77777777" w:rsidR="00FB5A05" w:rsidRPr="009832D2" w:rsidRDefault="00E214CB" w:rsidP="00BF4A6A">
      <w:pPr>
        <w:rPr>
          <w:rFonts w:asciiTheme="majorHAnsi" w:hAnsiTheme="majorHAnsi"/>
        </w:rPr>
      </w:pPr>
      <w:r w:rsidRPr="009832D2">
        <w:rPr>
          <w:rFonts w:asciiTheme="majorHAnsi" w:hAnsiTheme="majorHAnsi"/>
        </w:rPr>
        <w:t xml:space="preserve">For information regarding using virtual reality distraction, see </w:t>
      </w:r>
      <w:hyperlink r:id="rId7" w:history="1">
        <w:r w:rsidRPr="009832D2">
          <w:rPr>
            <w:rStyle w:val="Hyperlink"/>
            <w:rFonts w:asciiTheme="majorHAnsi" w:hAnsiTheme="majorHAnsi"/>
          </w:rPr>
          <w:t>http://www.hitl.washington.edu/projects/vrpain/</w:t>
        </w:r>
      </w:hyperlink>
    </w:p>
    <w:p w14:paraId="50ABF933" w14:textId="77777777" w:rsidR="00FB5A05" w:rsidRPr="009832D2" w:rsidRDefault="00FB5A05" w:rsidP="00BF4A6A">
      <w:pPr>
        <w:rPr>
          <w:rFonts w:asciiTheme="majorHAnsi" w:hAnsiTheme="majorHAnsi"/>
        </w:rPr>
      </w:pPr>
    </w:p>
    <w:p w14:paraId="12D780D5" w14:textId="77777777" w:rsidR="009B30AF" w:rsidRPr="009832D2" w:rsidRDefault="009B30AF" w:rsidP="00BF4A6A">
      <w:pPr>
        <w:rPr>
          <w:rFonts w:asciiTheme="majorHAnsi" w:hAnsiTheme="majorHAnsi"/>
        </w:rPr>
      </w:pPr>
      <w:r w:rsidRPr="009832D2">
        <w:rPr>
          <w:rFonts w:asciiTheme="majorHAnsi" w:hAnsiTheme="majorHAnsi"/>
        </w:rPr>
        <w:t xml:space="preserve">Youtube video for parents titled: It Doesn’t Have to Hurt: Strategies for Helping Children with Shots and Needles.  </w:t>
      </w:r>
      <w:hyperlink r:id="rId8" w:history="1">
        <w:r w:rsidRPr="009832D2">
          <w:rPr>
            <w:rStyle w:val="Hyperlink"/>
            <w:rFonts w:asciiTheme="majorHAnsi" w:hAnsiTheme="majorHAnsi"/>
          </w:rPr>
          <w:t>http://pediatric-pain.ca/it-doesnt-have-to-hurt</w:t>
        </w:r>
      </w:hyperlink>
    </w:p>
    <w:p w14:paraId="2F1807EB" w14:textId="77777777" w:rsidR="009832D2" w:rsidRPr="009832D2" w:rsidRDefault="009832D2" w:rsidP="009832D2">
      <w:pPr>
        <w:ind w:firstLine="720"/>
        <w:rPr>
          <w:rFonts w:asciiTheme="majorHAnsi" w:hAnsiTheme="majorHAnsi"/>
        </w:rPr>
      </w:pPr>
      <w:r w:rsidRPr="009832D2">
        <w:rPr>
          <w:rFonts w:asciiTheme="majorHAnsi" w:hAnsiTheme="majorHAnsi"/>
        </w:rPr>
        <w:t xml:space="preserve">- </w:t>
      </w:r>
      <w:r w:rsidR="009B30AF" w:rsidRPr="009832D2">
        <w:rPr>
          <w:rFonts w:asciiTheme="majorHAnsi" w:hAnsiTheme="majorHAnsi"/>
        </w:rPr>
        <w:t>In the video, a young girl tells her mom what she should – and shouldn’t – do to</w:t>
      </w:r>
    </w:p>
    <w:p w14:paraId="027B7BD7" w14:textId="0A6ABFB6" w:rsidR="009B30AF" w:rsidRPr="009832D2" w:rsidRDefault="009832D2" w:rsidP="009832D2">
      <w:pPr>
        <w:ind w:firstLine="720"/>
        <w:rPr>
          <w:rFonts w:asciiTheme="majorHAnsi" w:hAnsiTheme="majorHAnsi"/>
        </w:rPr>
      </w:pPr>
      <w:r w:rsidRPr="009832D2">
        <w:rPr>
          <w:rFonts w:asciiTheme="majorHAnsi" w:hAnsiTheme="majorHAnsi"/>
        </w:rPr>
        <w:t xml:space="preserve"> </w:t>
      </w:r>
      <w:r w:rsidR="009B30AF" w:rsidRPr="009832D2">
        <w:rPr>
          <w:rFonts w:asciiTheme="majorHAnsi" w:hAnsiTheme="majorHAnsi"/>
        </w:rPr>
        <w:t xml:space="preserve"> help make the needle less painful.</w:t>
      </w:r>
    </w:p>
    <w:p w14:paraId="564AA585" w14:textId="77777777" w:rsidR="00E214CB" w:rsidRPr="009832D2" w:rsidRDefault="00E214CB" w:rsidP="00BF4A6A">
      <w:pPr>
        <w:rPr>
          <w:rFonts w:asciiTheme="majorHAnsi" w:hAnsiTheme="majorHAnsi"/>
        </w:rPr>
      </w:pPr>
    </w:p>
    <w:p w14:paraId="08BCC4ED" w14:textId="77777777" w:rsidR="00E13839" w:rsidRPr="009832D2" w:rsidRDefault="00E13839" w:rsidP="00E13839">
      <w:pPr>
        <w:pStyle w:val="NoSpacing"/>
        <w:rPr>
          <w:rFonts w:asciiTheme="majorHAnsi" w:hAnsiTheme="majorHAnsi"/>
          <w:b/>
          <w:u w:val="single"/>
        </w:rPr>
      </w:pPr>
      <w:r w:rsidRPr="009832D2">
        <w:rPr>
          <w:rFonts w:asciiTheme="majorHAnsi" w:hAnsiTheme="majorHAnsi"/>
          <w:b/>
          <w:u w:val="single"/>
        </w:rPr>
        <w:t>Procedure Pain</w:t>
      </w:r>
    </w:p>
    <w:p w14:paraId="4CDB67E7" w14:textId="77777777" w:rsidR="00E13839" w:rsidRPr="009832D2" w:rsidRDefault="00E13839" w:rsidP="00E13839">
      <w:pPr>
        <w:pStyle w:val="NoSpacing"/>
        <w:rPr>
          <w:rFonts w:asciiTheme="majorHAnsi" w:hAnsiTheme="majorHAnsi"/>
        </w:rPr>
      </w:pPr>
      <w:r w:rsidRPr="009832D2">
        <w:rPr>
          <w:rFonts w:asciiTheme="majorHAnsi" w:hAnsiTheme="majorHAnsi"/>
        </w:rPr>
        <w:t>(Google Play - itunes comparable apps but fee if for education vs game app)</w:t>
      </w:r>
    </w:p>
    <w:p w14:paraId="182DDE6A" w14:textId="77777777" w:rsidR="00E13839" w:rsidRPr="009832D2" w:rsidRDefault="00E13839" w:rsidP="00E13839">
      <w:pPr>
        <w:pStyle w:val="NoSpacing"/>
        <w:numPr>
          <w:ilvl w:val="0"/>
          <w:numId w:val="1"/>
        </w:numPr>
        <w:rPr>
          <w:rFonts w:asciiTheme="majorHAnsi" w:hAnsiTheme="majorHAnsi"/>
        </w:rPr>
      </w:pPr>
      <w:r w:rsidRPr="009832D2">
        <w:rPr>
          <w:rFonts w:asciiTheme="majorHAnsi" w:hAnsiTheme="majorHAnsi"/>
        </w:rPr>
        <w:t>Angry Birds</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 (except for Angry Birds Space)</w:t>
      </w:r>
    </w:p>
    <w:p w14:paraId="32BA45A7" w14:textId="77777777" w:rsidR="00E13839" w:rsidRPr="009832D2" w:rsidRDefault="00E13839" w:rsidP="00E13839">
      <w:pPr>
        <w:pStyle w:val="NoSpacing"/>
        <w:rPr>
          <w:rFonts w:asciiTheme="majorHAnsi" w:hAnsiTheme="majorHAnsi"/>
        </w:rPr>
      </w:pPr>
    </w:p>
    <w:p w14:paraId="2F0ED389" w14:textId="77777777" w:rsidR="00E13839" w:rsidRPr="009832D2" w:rsidRDefault="00E13839" w:rsidP="00E13839">
      <w:pPr>
        <w:pStyle w:val="NoSpacing"/>
        <w:numPr>
          <w:ilvl w:val="0"/>
          <w:numId w:val="1"/>
        </w:numPr>
        <w:rPr>
          <w:rFonts w:asciiTheme="majorHAnsi" w:hAnsiTheme="majorHAnsi"/>
        </w:rPr>
      </w:pPr>
      <w:r w:rsidRPr="009832D2">
        <w:rPr>
          <w:rFonts w:asciiTheme="majorHAnsi" w:hAnsiTheme="majorHAnsi"/>
        </w:rPr>
        <w:t>Cat vs Dog</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w:t>
      </w:r>
    </w:p>
    <w:p w14:paraId="66D60DA0" w14:textId="77777777" w:rsidR="00E13839" w:rsidRPr="009832D2" w:rsidRDefault="00E13839" w:rsidP="00E13839">
      <w:pPr>
        <w:pStyle w:val="NoSpacing"/>
        <w:rPr>
          <w:rFonts w:asciiTheme="majorHAnsi" w:hAnsiTheme="majorHAnsi"/>
        </w:rPr>
      </w:pPr>
    </w:p>
    <w:p w14:paraId="3CD5B1AE" w14:textId="77777777" w:rsidR="00E13839" w:rsidRPr="009832D2" w:rsidRDefault="00E13839" w:rsidP="00E13839">
      <w:pPr>
        <w:pStyle w:val="NoSpacing"/>
        <w:numPr>
          <w:ilvl w:val="0"/>
          <w:numId w:val="1"/>
        </w:numPr>
        <w:rPr>
          <w:rFonts w:asciiTheme="majorHAnsi" w:hAnsiTheme="majorHAnsi"/>
        </w:rPr>
      </w:pPr>
      <w:r w:rsidRPr="009832D2">
        <w:rPr>
          <w:rFonts w:asciiTheme="majorHAnsi" w:hAnsiTheme="majorHAnsi"/>
        </w:rPr>
        <w:t>Talking Tom Cat</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w:t>
      </w:r>
    </w:p>
    <w:p w14:paraId="6D0E3208" w14:textId="77777777" w:rsidR="00E13839" w:rsidRPr="009832D2" w:rsidRDefault="00E13839" w:rsidP="00E13839">
      <w:pPr>
        <w:pStyle w:val="NoSpacing"/>
        <w:rPr>
          <w:rFonts w:asciiTheme="majorHAnsi" w:hAnsiTheme="majorHAnsi"/>
        </w:rPr>
      </w:pPr>
    </w:p>
    <w:p w14:paraId="54A2443B" w14:textId="77777777" w:rsidR="00E13839" w:rsidRPr="009832D2" w:rsidRDefault="00E13839" w:rsidP="00E13839">
      <w:pPr>
        <w:pStyle w:val="NoSpacing"/>
        <w:numPr>
          <w:ilvl w:val="0"/>
          <w:numId w:val="1"/>
        </w:numPr>
        <w:rPr>
          <w:rFonts w:asciiTheme="majorHAnsi" w:hAnsiTheme="majorHAnsi"/>
        </w:rPr>
      </w:pPr>
      <w:r w:rsidRPr="009832D2">
        <w:rPr>
          <w:rFonts w:asciiTheme="majorHAnsi" w:hAnsiTheme="majorHAnsi"/>
        </w:rPr>
        <w:t xml:space="preserve">Cake Decorate </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w:t>
      </w:r>
    </w:p>
    <w:p w14:paraId="702077DA" w14:textId="77777777" w:rsidR="00E13839" w:rsidRPr="009832D2" w:rsidRDefault="00E13839" w:rsidP="00E13839">
      <w:pPr>
        <w:pStyle w:val="NoSpacing"/>
        <w:rPr>
          <w:rFonts w:asciiTheme="majorHAnsi" w:hAnsiTheme="majorHAnsi"/>
        </w:rPr>
      </w:pPr>
    </w:p>
    <w:p w14:paraId="28A2E008" w14:textId="77777777" w:rsidR="00E13839" w:rsidRPr="009832D2" w:rsidRDefault="00E13839" w:rsidP="00E13839">
      <w:pPr>
        <w:pStyle w:val="NoSpacing"/>
        <w:numPr>
          <w:ilvl w:val="0"/>
          <w:numId w:val="1"/>
        </w:numPr>
        <w:rPr>
          <w:rFonts w:asciiTheme="majorHAnsi" w:hAnsiTheme="majorHAnsi"/>
        </w:rPr>
      </w:pPr>
      <w:r w:rsidRPr="009832D2">
        <w:rPr>
          <w:rFonts w:asciiTheme="majorHAnsi" w:hAnsiTheme="majorHAnsi"/>
        </w:rPr>
        <w:t>Flow</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w:t>
      </w:r>
    </w:p>
    <w:p w14:paraId="0B7953DF" w14:textId="77777777" w:rsidR="00E13839" w:rsidRPr="009832D2" w:rsidRDefault="00E13839" w:rsidP="00E13839">
      <w:pPr>
        <w:pStyle w:val="NoSpacing"/>
        <w:rPr>
          <w:rFonts w:asciiTheme="majorHAnsi" w:hAnsiTheme="majorHAnsi"/>
        </w:rPr>
      </w:pPr>
    </w:p>
    <w:p w14:paraId="489357FF" w14:textId="77777777" w:rsidR="00E13839" w:rsidRPr="009832D2" w:rsidRDefault="00E13839" w:rsidP="00E13839">
      <w:pPr>
        <w:pStyle w:val="NoSpacing"/>
        <w:numPr>
          <w:ilvl w:val="0"/>
          <w:numId w:val="1"/>
        </w:numPr>
        <w:rPr>
          <w:rFonts w:asciiTheme="majorHAnsi" w:hAnsiTheme="majorHAnsi"/>
        </w:rPr>
      </w:pPr>
      <w:r w:rsidRPr="009832D2">
        <w:rPr>
          <w:rFonts w:asciiTheme="majorHAnsi" w:hAnsiTheme="majorHAnsi"/>
        </w:rPr>
        <w:t>Subway Surfer</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w:t>
      </w:r>
    </w:p>
    <w:p w14:paraId="57A39E23" w14:textId="77777777" w:rsidR="00E13839" w:rsidRPr="009832D2" w:rsidRDefault="00E13839" w:rsidP="00E13839">
      <w:pPr>
        <w:pStyle w:val="NoSpacing"/>
        <w:rPr>
          <w:rFonts w:asciiTheme="majorHAnsi" w:hAnsiTheme="majorHAnsi"/>
        </w:rPr>
      </w:pPr>
    </w:p>
    <w:p w14:paraId="3AF69003" w14:textId="77777777" w:rsidR="00E13839" w:rsidRPr="009832D2" w:rsidRDefault="00E13839" w:rsidP="00E13839">
      <w:pPr>
        <w:pStyle w:val="NoSpacing"/>
        <w:numPr>
          <w:ilvl w:val="0"/>
          <w:numId w:val="1"/>
        </w:numPr>
        <w:rPr>
          <w:rFonts w:asciiTheme="majorHAnsi" w:hAnsiTheme="majorHAnsi"/>
        </w:rPr>
      </w:pPr>
      <w:r w:rsidRPr="009832D2">
        <w:rPr>
          <w:rFonts w:asciiTheme="majorHAnsi" w:hAnsiTheme="majorHAnsi"/>
        </w:rPr>
        <w:t>Line Runner</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w:t>
      </w:r>
    </w:p>
    <w:p w14:paraId="1FFFA121" w14:textId="77777777" w:rsidR="00E13839" w:rsidRPr="009832D2" w:rsidRDefault="00E13839" w:rsidP="00E13839">
      <w:pPr>
        <w:pStyle w:val="NoSpacing"/>
        <w:rPr>
          <w:rFonts w:asciiTheme="majorHAnsi" w:hAnsiTheme="majorHAnsi"/>
        </w:rPr>
      </w:pPr>
    </w:p>
    <w:p w14:paraId="2CD520E4" w14:textId="77777777" w:rsidR="00E13839" w:rsidRPr="009832D2" w:rsidRDefault="00E13839" w:rsidP="00E13839">
      <w:pPr>
        <w:pStyle w:val="NoSpacing"/>
        <w:rPr>
          <w:rFonts w:asciiTheme="majorHAnsi" w:hAnsiTheme="majorHAnsi"/>
        </w:rPr>
      </w:pPr>
    </w:p>
    <w:p w14:paraId="075BA39F" w14:textId="77777777" w:rsidR="00E13839" w:rsidRPr="009832D2" w:rsidRDefault="00E13839" w:rsidP="00E13839">
      <w:pPr>
        <w:pStyle w:val="NoSpacing"/>
        <w:rPr>
          <w:rFonts w:asciiTheme="majorHAnsi" w:hAnsiTheme="majorHAnsi"/>
          <w:b/>
          <w:u w:val="single"/>
        </w:rPr>
      </w:pPr>
      <w:r w:rsidRPr="009832D2">
        <w:rPr>
          <w:rFonts w:asciiTheme="majorHAnsi" w:hAnsiTheme="majorHAnsi"/>
          <w:b/>
          <w:u w:val="single"/>
        </w:rPr>
        <w:t>Belly Breathing Apps</w:t>
      </w:r>
    </w:p>
    <w:p w14:paraId="61A0C79A" w14:textId="77777777" w:rsidR="00E13839" w:rsidRPr="009832D2" w:rsidRDefault="00E13839" w:rsidP="00E13839">
      <w:pPr>
        <w:pStyle w:val="NoSpacing"/>
        <w:jc w:val="both"/>
        <w:rPr>
          <w:rFonts w:asciiTheme="majorHAnsi" w:hAnsiTheme="majorHAnsi"/>
          <w:b/>
          <w:u w:val="single"/>
        </w:rPr>
      </w:pPr>
    </w:p>
    <w:p w14:paraId="70164BAA" w14:textId="77777777" w:rsidR="00E13839" w:rsidRPr="009832D2" w:rsidRDefault="00E13839" w:rsidP="00E13839">
      <w:pPr>
        <w:pStyle w:val="NoSpacing"/>
        <w:numPr>
          <w:ilvl w:val="0"/>
          <w:numId w:val="2"/>
        </w:numPr>
        <w:jc w:val="both"/>
        <w:rPr>
          <w:rFonts w:asciiTheme="majorHAnsi" w:hAnsiTheme="majorHAnsi"/>
        </w:rPr>
      </w:pPr>
      <w:r w:rsidRPr="009832D2">
        <w:rPr>
          <w:rFonts w:asciiTheme="majorHAnsi" w:hAnsiTheme="majorHAnsi"/>
        </w:rPr>
        <w:t>MyCalmBeat</w:t>
      </w:r>
      <w:r w:rsidRPr="009832D2">
        <w:rPr>
          <w:rFonts w:asciiTheme="majorHAnsi" w:hAnsiTheme="majorHAnsi"/>
        </w:rPr>
        <w:tab/>
        <w:t>(Itunes and Android)</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w:t>
      </w:r>
      <w:r w:rsidRPr="009832D2">
        <w:rPr>
          <w:rFonts w:asciiTheme="majorHAnsi" w:hAnsiTheme="majorHAnsi"/>
        </w:rPr>
        <w:tab/>
      </w:r>
      <w:r w:rsidRPr="009832D2">
        <w:rPr>
          <w:rFonts w:asciiTheme="majorHAnsi" w:hAnsiTheme="majorHAnsi"/>
        </w:rPr>
        <w:tab/>
      </w:r>
      <w:r w:rsidRPr="009832D2">
        <w:rPr>
          <w:rFonts w:asciiTheme="majorHAnsi" w:hAnsiTheme="majorHAnsi"/>
        </w:rPr>
        <w:tab/>
      </w:r>
    </w:p>
    <w:p w14:paraId="2261A81A" w14:textId="77777777" w:rsidR="00E13839" w:rsidRPr="009832D2" w:rsidRDefault="00E13839" w:rsidP="00E13839">
      <w:pPr>
        <w:pStyle w:val="NoSpacing"/>
        <w:numPr>
          <w:ilvl w:val="1"/>
          <w:numId w:val="2"/>
        </w:numPr>
        <w:jc w:val="both"/>
        <w:rPr>
          <w:rFonts w:asciiTheme="majorHAnsi" w:hAnsiTheme="majorHAnsi"/>
        </w:rPr>
      </w:pPr>
      <w:r w:rsidRPr="009832D2">
        <w:rPr>
          <w:rFonts w:asciiTheme="majorHAnsi" w:hAnsiTheme="majorHAnsi"/>
        </w:rPr>
        <w:t>Promotes heart rate variability through breathing exercises</w:t>
      </w:r>
    </w:p>
    <w:p w14:paraId="177AC44A" w14:textId="77777777" w:rsidR="00E13839" w:rsidRPr="009832D2" w:rsidRDefault="00E13839" w:rsidP="00E13839">
      <w:pPr>
        <w:pStyle w:val="NoSpacing"/>
        <w:numPr>
          <w:ilvl w:val="1"/>
          <w:numId w:val="2"/>
        </w:numPr>
        <w:jc w:val="both"/>
        <w:rPr>
          <w:rFonts w:asciiTheme="majorHAnsi" w:hAnsiTheme="majorHAnsi"/>
        </w:rPr>
      </w:pPr>
      <w:r w:rsidRPr="009832D2">
        <w:rPr>
          <w:rFonts w:asciiTheme="majorHAnsi" w:hAnsiTheme="majorHAnsi"/>
        </w:rPr>
        <w:t>Views of lungs filling to coach breathing</w:t>
      </w:r>
      <w:r w:rsidRPr="009832D2">
        <w:rPr>
          <w:rFonts w:asciiTheme="majorHAnsi" w:hAnsiTheme="majorHAnsi"/>
        </w:rPr>
        <w:tab/>
      </w:r>
    </w:p>
    <w:p w14:paraId="5BC9125D" w14:textId="77777777" w:rsidR="00E13839" w:rsidRPr="009832D2" w:rsidRDefault="00E13839" w:rsidP="00E13839">
      <w:pPr>
        <w:pStyle w:val="NoSpacing"/>
        <w:jc w:val="both"/>
        <w:rPr>
          <w:rFonts w:asciiTheme="majorHAnsi" w:hAnsiTheme="majorHAnsi"/>
        </w:rPr>
      </w:pPr>
    </w:p>
    <w:p w14:paraId="4BD25E90" w14:textId="77777777" w:rsidR="00E13839" w:rsidRPr="009832D2" w:rsidRDefault="00E13839" w:rsidP="00E13839">
      <w:pPr>
        <w:pStyle w:val="NoSpacing"/>
        <w:numPr>
          <w:ilvl w:val="0"/>
          <w:numId w:val="2"/>
        </w:numPr>
        <w:rPr>
          <w:rFonts w:asciiTheme="majorHAnsi" w:hAnsiTheme="majorHAnsi"/>
        </w:rPr>
      </w:pPr>
      <w:r w:rsidRPr="009832D2">
        <w:rPr>
          <w:rFonts w:asciiTheme="majorHAnsi" w:hAnsiTheme="majorHAnsi"/>
        </w:rPr>
        <w:t xml:space="preserve">Tactical Breather (Itunes and Android) </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w:t>
      </w:r>
    </w:p>
    <w:p w14:paraId="60829FEA" w14:textId="77777777" w:rsidR="00E13839" w:rsidRPr="009832D2" w:rsidRDefault="00E13839" w:rsidP="00E13839">
      <w:pPr>
        <w:pStyle w:val="NoSpacing"/>
        <w:numPr>
          <w:ilvl w:val="1"/>
          <w:numId w:val="2"/>
        </w:numPr>
        <w:rPr>
          <w:rFonts w:asciiTheme="majorHAnsi" w:hAnsiTheme="majorHAnsi"/>
        </w:rPr>
      </w:pPr>
      <w:r w:rsidRPr="009832D2">
        <w:rPr>
          <w:rFonts w:asciiTheme="majorHAnsi" w:hAnsiTheme="majorHAnsi"/>
        </w:rPr>
        <w:t xml:space="preserve">Manage physiological/psychological response to stress </w:t>
      </w:r>
      <w:r w:rsidRPr="009832D2">
        <w:rPr>
          <w:rFonts w:asciiTheme="majorHAnsi" w:hAnsiTheme="majorHAnsi"/>
        </w:rPr>
        <w:tab/>
      </w:r>
    </w:p>
    <w:p w14:paraId="0E3DB98A" w14:textId="77777777" w:rsidR="00E13839" w:rsidRPr="009832D2" w:rsidRDefault="00E13839" w:rsidP="00E13839">
      <w:pPr>
        <w:pStyle w:val="NoSpacing"/>
        <w:numPr>
          <w:ilvl w:val="1"/>
          <w:numId w:val="2"/>
        </w:numPr>
        <w:rPr>
          <w:rFonts w:asciiTheme="majorHAnsi" w:hAnsiTheme="majorHAnsi"/>
        </w:rPr>
      </w:pPr>
      <w:r w:rsidRPr="009832D2">
        <w:rPr>
          <w:rFonts w:asciiTheme="majorHAnsi" w:hAnsiTheme="majorHAnsi"/>
        </w:rPr>
        <w:t>Geared for older teens/adults</w:t>
      </w:r>
    </w:p>
    <w:p w14:paraId="71039B54" w14:textId="77777777" w:rsidR="00E13839" w:rsidRPr="009832D2" w:rsidRDefault="00E13839" w:rsidP="00E13839">
      <w:pPr>
        <w:pStyle w:val="NoSpacing"/>
        <w:ind w:left="1440"/>
        <w:rPr>
          <w:rFonts w:asciiTheme="majorHAnsi" w:hAnsiTheme="majorHAnsi"/>
        </w:rPr>
      </w:pPr>
    </w:p>
    <w:p w14:paraId="326AC833" w14:textId="77777777" w:rsidR="00E13839" w:rsidRPr="009832D2" w:rsidRDefault="00E13839" w:rsidP="00E13839">
      <w:pPr>
        <w:pStyle w:val="NoSpacing"/>
        <w:numPr>
          <w:ilvl w:val="0"/>
          <w:numId w:val="2"/>
        </w:numPr>
        <w:rPr>
          <w:rFonts w:asciiTheme="majorHAnsi" w:hAnsiTheme="majorHAnsi"/>
        </w:rPr>
      </w:pPr>
      <w:r w:rsidRPr="009832D2">
        <w:rPr>
          <w:rFonts w:asciiTheme="majorHAnsi" w:hAnsiTheme="majorHAnsi"/>
        </w:rPr>
        <w:t>Belly Bio (Itunes)</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w:t>
      </w:r>
    </w:p>
    <w:p w14:paraId="458F088B" w14:textId="77777777" w:rsidR="00E13839" w:rsidRPr="009832D2" w:rsidRDefault="00E13839" w:rsidP="00E13839">
      <w:pPr>
        <w:pStyle w:val="NoSpacing"/>
        <w:numPr>
          <w:ilvl w:val="1"/>
          <w:numId w:val="2"/>
        </w:numPr>
        <w:rPr>
          <w:rFonts w:asciiTheme="majorHAnsi" w:hAnsiTheme="majorHAnsi"/>
        </w:rPr>
      </w:pPr>
      <w:r w:rsidRPr="009832D2">
        <w:rPr>
          <w:rFonts w:asciiTheme="majorHAnsi" w:hAnsiTheme="majorHAnsi"/>
        </w:rPr>
        <w:t>Interactive belly breathing app - placed on stomach</w:t>
      </w:r>
    </w:p>
    <w:p w14:paraId="1B47A94B" w14:textId="77777777" w:rsidR="00E13839" w:rsidRPr="009832D2" w:rsidRDefault="00E13839" w:rsidP="00E13839">
      <w:pPr>
        <w:pStyle w:val="NoSpacing"/>
        <w:numPr>
          <w:ilvl w:val="1"/>
          <w:numId w:val="2"/>
        </w:numPr>
        <w:rPr>
          <w:rFonts w:asciiTheme="majorHAnsi" w:hAnsiTheme="majorHAnsi"/>
        </w:rPr>
      </w:pPr>
      <w:r w:rsidRPr="009832D2">
        <w:rPr>
          <w:rFonts w:asciiTheme="majorHAnsi" w:hAnsiTheme="majorHAnsi"/>
        </w:rPr>
        <w:t>Gives feedback based on motion of belly breathing</w:t>
      </w:r>
    </w:p>
    <w:p w14:paraId="27367232" w14:textId="77777777" w:rsidR="00E13839" w:rsidRPr="009832D2" w:rsidRDefault="00E13839" w:rsidP="00E13839">
      <w:pPr>
        <w:pStyle w:val="NoSpacing"/>
        <w:numPr>
          <w:ilvl w:val="1"/>
          <w:numId w:val="2"/>
        </w:numPr>
        <w:rPr>
          <w:rFonts w:asciiTheme="majorHAnsi" w:hAnsiTheme="majorHAnsi"/>
        </w:rPr>
      </w:pPr>
      <w:r w:rsidRPr="009832D2">
        <w:rPr>
          <w:rFonts w:asciiTheme="majorHAnsi" w:hAnsiTheme="majorHAnsi"/>
        </w:rPr>
        <w:t>For pts who are skilled at belly breathing already</w:t>
      </w:r>
    </w:p>
    <w:p w14:paraId="6EC7BABC" w14:textId="77777777" w:rsidR="00E13839" w:rsidRPr="009832D2" w:rsidRDefault="00E13839" w:rsidP="00E13839">
      <w:pPr>
        <w:pStyle w:val="NoSpacing"/>
        <w:ind w:left="1440"/>
        <w:rPr>
          <w:rFonts w:asciiTheme="majorHAnsi" w:hAnsiTheme="majorHAnsi"/>
        </w:rPr>
      </w:pPr>
    </w:p>
    <w:p w14:paraId="7F539E94" w14:textId="77777777" w:rsidR="00E13839" w:rsidRPr="009832D2" w:rsidRDefault="00E13839" w:rsidP="00E13839">
      <w:pPr>
        <w:pStyle w:val="NoSpacing"/>
        <w:numPr>
          <w:ilvl w:val="0"/>
          <w:numId w:val="2"/>
        </w:numPr>
        <w:rPr>
          <w:rFonts w:asciiTheme="majorHAnsi" w:hAnsiTheme="majorHAnsi"/>
        </w:rPr>
      </w:pPr>
      <w:r w:rsidRPr="009832D2">
        <w:rPr>
          <w:rFonts w:asciiTheme="majorHAnsi" w:hAnsiTheme="majorHAnsi"/>
        </w:rPr>
        <w:t>Relax Lite: Stress Relief (Android)</w:t>
      </w:r>
      <w:r w:rsidRPr="009832D2">
        <w:rPr>
          <w:rFonts w:asciiTheme="majorHAnsi" w:hAnsiTheme="majorHAnsi"/>
        </w:rPr>
        <w:tab/>
      </w:r>
      <w:r w:rsidRPr="009832D2">
        <w:rPr>
          <w:rFonts w:asciiTheme="majorHAnsi" w:hAnsiTheme="majorHAnsi"/>
        </w:rPr>
        <w:tab/>
      </w:r>
      <w:r w:rsidRPr="009832D2">
        <w:rPr>
          <w:rFonts w:asciiTheme="majorHAnsi" w:hAnsiTheme="majorHAnsi"/>
        </w:rPr>
        <w:tab/>
        <w:t>free, upgrades for fee</w:t>
      </w:r>
    </w:p>
    <w:p w14:paraId="45F77D57" w14:textId="77777777" w:rsidR="00E13839" w:rsidRPr="009832D2" w:rsidRDefault="00E13839" w:rsidP="00E13839">
      <w:pPr>
        <w:pStyle w:val="NoSpacing"/>
        <w:numPr>
          <w:ilvl w:val="1"/>
          <w:numId w:val="2"/>
        </w:numPr>
        <w:rPr>
          <w:rFonts w:asciiTheme="majorHAnsi" w:hAnsiTheme="majorHAnsi"/>
        </w:rPr>
      </w:pPr>
      <w:r w:rsidRPr="009832D2">
        <w:rPr>
          <w:rFonts w:asciiTheme="majorHAnsi" w:hAnsiTheme="majorHAnsi"/>
        </w:rPr>
        <w:t>Simple breathing exercise for beginners</w:t>
      </w:r>
    </w:p>
    <w:p w14:paraId="429049E6" w14:textId="77777777" w:rsidR="00BF4A6A" w:rsidRPr="009832D2" w:rsidRDefault="00BF4A6A" w:rsidP="00BF4A6A">
      <w:pPr>
        <w:rPr>
          <w:rFonts w:asciiTheme="majorHAnsi" w:hAnsiTheme="majorHAnsi"/>
        </w:rPr>
      </w:pPr>
    </w:p>
    <w:p w14:paraId="346FC77C" w14:textId="77777777" w:rsidR="00E13839" w:rsidRPr="009832D2" w:rsidRDefault="00E13839" w:rsidP="00E13839">
      <w:pPr>
        <w:pStyle w:val="NoSpacing"/>
        <w:rPr>
          <w:rFonts w:asciiTheme="majorHAnsi" w:hAnsiTheme="majorHAnsi"/>
          <w:b/>
          <w:u w:val="single"/>
        </w:rPr>
      </w:pPr>
      <w:r w:rsidRPr="009832D2">
        <w:rPr>
          <w:rFonts w:asciiTheme="majorHAnsi" w:hAnsiTheme="majorHAnsi"/>
          <w:b/>
          <w:u w:val="single"/>
        </w:rPr>
        <w:t>Meditation Apps</w:t>
      </w:r>
    </w:p>
    <w:p w14:paraId="3F44AC19" w14:textId="77777777" w:rsidR="00E13839" w:rsidRPr="009832D2" w:rsidRDefault="00E13839" w:rsidP="00E13839">
      <w:pPr>
        <w:pStyle w:val="NoSpacing"/>
        <w:rPr>
          <w:rFonts w:asciiTheme="majorHAnsi" w:hAnsiTheme="majorHAnsi"/>
          <w:b/>
          <w:u w:val="single"/>
        </w:rPr>
      </w:pPr>
    </w:p>
    <w:p w14:paraId="488B22EF" w14:textId="77777777" w:rsidR="00E13839" w:rsidRPr="009832D2" w:rsidRDefault="00E13839" w:rsidP="00E13839">
      <w:pPr>
        <w:pStyle w:val="NoSpacing"/>
        <w:numPr>
          <w:ilvl w:val="0"/>
          <w:numId w:val="3"/>
        </w:numPr>
        <w:rPr>
          <w:rFonts w:asciiTheme="majorHAnsi" w:hAnsiTheme="majorHAnsi"/>
          <w:b/>
          <w:u w:val="single"/>
        </w:rPr>
      </w:pPr>
      <w:r w:rsidRPr="009832D2">
        <w:rPr>
          <w:rFonts w:asciiTheme="majorHAnsi" w:hAnsiTheme="majorHAnsi"/>
        </w:rPr>
        <w:t>Smiling Mind (Itunes)</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w:t>
      </w:r>
    </w:p>
    <w:p w14:paraId="1CC7FB3A" w14:textId="77777777" w:rsidR="00E13839" w:rsidRPr="009832D2" w:rsidRDefault="00E13839" w:rsidP="00E13839">
      <w:pPr>
        <w:pStyle w:val="NoSpacing"/>
        <w:numPr>
          <w:ilvl w:val="1"/>
          <w:numId w:val="3"/>
        </w:numPr>
        <w:rPr>
          <w:rFonts w:asciiTheme="majorHAnsi" w:hAnsiTheme="majorHAnsi"/>
          <w:b/>
          <w:u w:val="single"/>
        </w:rPr>
      </w:pPr>
      <w:r w:rsidRPr="009832D2">
        <w:rPr>
          <w:rFonts w:asciiTheme="majorHAnsi" w:hAnsiTheme="majorHAnsi"/>
        </w:rPr>
        <w:t xml:space="preserve">Mindful meditation for young people </w:t>
      </w:r>
    </w:p>
    <w:p w14:paraId="3EFD8FBA" w14:textId="77777777" w:rsidR="00E13839" w:rsidRPr="009832D2" w:rsidRDefault="00E13839" w:rsidP="00E13839">
      <w:pPr>
        <w:pStyle w:val="NoSpacing"/>
        <w:numPr>
          <w:ilvl w:val="1"/>
          <w:numId w:val="3"/>
        </w:numPr>
        <w:rPr>
          <w:rFonts w:asciiTheme="majorHAnsi" w:hAnsiTheme="majorHAnsi"/>
          <w:b/>
          <w:u w:val="single"/>
        </w:rPr>
      </w:pPr>
      <w:r w:rsidRPr="009832D2">
        <w:rPr>
          <w:rFonts w:asciiTheme="majorHAnsi" w:hAnsiTheme="majorHAnsi"/>
        </w:rPr>
        <w:t>Exercises are based on age group</w:t>
      </w:r>
    </w:p>
    <w:p w14:paraId="207F9A21" w14:textId="77777777" w:rsidR="00E13839" w:rsidRPr="009832D2" w:rsidRDefault="00E13839" w:rsidP="00E13839">
      <w:pPr>
        <w:pStyle w:val="NoSpacing"/>
        <w:ind w:left="1080"/>
        <w:rPr>
          <w:rFonts w:asciiTheme="majorHAnsi" w:hAnsiTheme="majorHAnsi"/>
          <w:b/>
          <w:u w:val="single"/>
        </w:rPr>
      </w:pPr>
    </w:p>
    <w:p w14:paraId="5A48A95F" w14:textId="77777777" w:rsidR="00E13839" w:rsidRPr="009832D2" w:rsidRDefault="00E13839" w:rsidP="00E13839">
      <w:pPr>
        <w:pStyle w:val="NoSpacing"/>
        <w:numPr>
          <w:ilvl w:val="0"/>
          <w:numId w:val="3"/>
        </w:numPr>
        <w:rPr>
          <w:rFonts w:asciiTheme="majorHAnsi" w:hAnsiTheme="majorHAnsi"/>
          <w:b/>
          <w:u w:val="single"/>
        </w:rPr>
      </w:pPr>
      <w:r w:rsidRPr="009832D2">
        <w:rPr>
          <w:rFonts w:asciiTheme="majorHAnsi" w:hAnsiTheme="majorHAnsi"/>
        </w:rPr>
        <w:t>Headspace (on-the-go) (Itunes and Android)</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w:t>
      </w:r>
    </w:p>
    <w:p w14:paraId="309682FF" w14:textId="77777777" w:rsidR="00E13839" w:rsidRPr="009832D2" w:rsidRDefault="00E13839" w:rsidP="00E13839">
      <w:pPr>
        <w:pStyle w:val="NoSpacing"/>
        <w:numPr>
          <w:ilvl w:val="1"/>
          <w:numId w:val="3"/>
        </w:numPr>
        <w:rPr>
          <w:rFonts w:asciiTheme="majorHAnsi" w:hAnsiTheme="majorHAnsi"/>
          <w:b/>
          <w:u w:val="single"/>
        </w:rPr>
      </w:pPr>
      <w:r w:rsidRPr="009832D2">
        <w:rPr>
          <w:rFonts w:asciiTheme="majorHAnsi" w:hAnsiTheme="majorHAnsi"/>
        </w:rPr>
        <w:t>Great explanation on rationale for mindfulness</w:t>
      </w:r>
    </w:p>
    <w:p w14:paraId="192C302E" w14:textId="77777777" w:rsidR="00E13839" w:rsidRPr="009832D2" w:rsidRDefault="00E13839" w:rsidP="00E13839">
      <w:pPr>
        <w:pStyle w:val="NoSpacing"/>
        <w:numPr>
          <w:ilvl w:val="1"/>
          <w:numId w:val="3"/>
        </w:numPr>
        <w:rPr>
          <w:rFonts w:asciiTheme="majorHAnsi" w:hAnsiTheme="majorHAnsi"/>
          <w:b/>
          <w:u w:val="single"/>
        </w:rPr>
      </w:pPr>
      <w:r w:rsidRPr="009832D2">
        <w:rPr>
          <w:rFonts w:asciiTheme="majorHAnsi" w:hAnsiTheme="majorHAnsi"/>
        </w:rPr>
        <w:t>Guided mindfulness meditation exercises</w:t>
      </w:r>
    </w:p>
    <w:p w14:paraId="4F410963" w14:textId="77777777" w:rsidR="00E13839" w:rsidRPr="009832D2" w:rsidRDefault="00E13839" w:rsidP="00E13839">
      <w:pPr>
        <w:pStyle w:val="NoSpacing"/>
        <w:numPr>
          <w:ilvl w:val="1"/>
          <w:numId w:val="3"/>
        </w:numPr>
        <w:rPr>
          <w:rFonts w:asciiTheme="majorHAnsi" w:hAnsiTheme="majorHAnsi"/>
          <w:b/>
          <w:u w:val="single"/>
        </w:rPr>
      </w:pPr>
      <w:r w:rsidRPr="009832D2">
        <w:rPr>
          <w:rFonts w:asciiTheme="majorHAnsi" w:hAnsiTheme="majorHAnsi"/>
        </w:rPr>
        <w:t>Offers additional relaxation training for additional fee</w:t>
      </w:r>
    </w:p>
    <w:p w14:paraId="0D11E90B" w14:textId="77777777" w:rsidR="00E13839" w:rsidRPr="009832D2" w:rsidRDefault="00E13839" w:rsidP="00E13839">
      <w:pPr>
        <w:pStyle w:val="NoSpacing"/>
        <w:ind w:left="1440"/>
        <w:rPr>
          <w:rFonts w:asciiTheme="majorHAnsi" w:hAnsiTheme="majorHAnsi"/>
          <w:b/>
          <w:u w:val="single"/>
        </w:rPr>
      </w:pPr>
    </w:p>
    <w:p w14:paraId="032608D1" w14:textId="77777777" w:rsidR="00E13839" w:rsidRPr="009832D2" w:rsidRDefault="00E13839" w:rsidP="00E13839">
      <w:pPr>
        <w:pStyle w:val="NoSpacing"/>
        <w:numPr>
          <w:ilvl w:val="0"/>
          <w:numId w:val="3"/>
        </w:numPr>
        <w:rPr>
          <w:rFonts w:asciiTheme="majorHAnsi" w:hAnsiTheme="majorHAnsi"/>
          <w:b/>
          <w:u w:val="single"/>
        </w:rPr>
      </w:pPr>
      <w:r w:rsidRPr="009832D2">
        <w:rPr>
          <w:rFonts w:asciiTheme="majorHAnsi" w:hAnsiTheme="majorHAnsi"/>
        </w:rPr>
        <w:t>Mindspring (Itunes)</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w:t>
      </w:r>
    </w:p>
    <w:p w14:paraId="652CE7C8" w14:textId="77777777" w:rsidR="00E13839" w:rsidRPr="009832D2" w:rsidRDefault="00E13839" w:rsidP="00E13839">
      <w:pPr>
        <w:pStyle w:val="NoSpacing"/>
        <w:numPr>
          <w:ilvl w:val="1"/>
          <w:numId w:val="3"/>
        </w:numPr>
        <w:rPr>
          <w:rFonts w:asciiTheme="majorHAnsi" w:hAnsiTheme="majorHAnsi"/>
          <w:u w:val="single"/>
        </w:rPr>
      </w:pPr>
      <w:r w:rsidRPr="009832D2">
        <w:rPr>
          <w:rFonts w:asciiTheme="majorHAnsi" w:hAnsiTheme="majorHAnsi"/>
        </w:rPr>
        <w:t>Guided meditation exercises</w:t>
      </w:r>
    </w:p>
    <w:p w14:paraId="06C4C3CC" w14:textId="77777777" w:rsidR="00E13839" w:rsidRPr="009832D2" w:rsidRDefault="00E13839" w:rsidP="00E13839">
      <w:pPr>
        <w:pStyle w:val="NoSpacing"/>
        <w:numPr>
          <w:ilvl w:val="1"/>
          <w:numId w:val="3"/>
        </w:numPr>
        <w:rPr>
          <w:rFonts w:asciiTheme="majorHAnsi" w:hAnsiTheme="majorHAnsi"/>
          <w:u w:val="single"/>
        </w:rPr>
      </w:pPr>
      <w:r w:rsidRPr="009832D2">
        <w:rPr>
          <w:rFonts w:asciiTheme="majorHAnsi" w:hAnsiTheme="majorHAnsi"/>
        </w:rPr>
        <w:t>Best for older teens and young adults</w:t>
      </w:r>
    </w:p>
    <w:p w14:paraId="45980EF3" w14:textId="77777777" w:rsidR="00E13839" w:rsidRPr="009832D2" w:rsidRDefault="00E13839" w:rsidP="00E13839">
      <w:pPr>
        <w:pStyle w:val="NoSpacing"/>
        <w:rPr>
          <w:rFonts w:asciiTheme="majorHAnsi" w:hAnsiTheme="majorHAnsi"/>
        </w:rPr>
      </w:pPr>
      <w:r w:rsidRPr="009832D2">
        <w:rPr>
          <w:rFonts w:asciiTheme="majorHAnsi" w:hAnsiTheme="majorHAnsi"/>
        </w:rPr>
        <w:tab/>
      </w:r>
      <w:r w:rsidRPr="009832D2">
        <w:rPr>
          <w:rFonts w:asciiTheme="majorHAnsi" w:hAnsiTheme="majorHAnsi"/>
        </w:rPr>
        <w:tab/>
      </w:r>
    </w:p>
    <w:p w14:paraId="75824FB3" w14:textId="77777777" w:rsidR="00E13839" w:rsidRPr="009832D2" w:rsidRDefault="00E13839" w:rsidP="00E13839">
      <w:pPr>
        <w:pStyle w:val="NoSpacing"/>
        <w:numPr>
          <w:ilvl w:val="0"/>
          <w:numId w:val="4"/>
        </w:numPr>
        <w:rPr>
          <w:rFonts w:asciiTheme="majorHAnsi" w:hAnsiTheme="majorHAnsi"/>
        </w:rPr>
      </w:pPr>
      <w:r w:rsidRPr="009832D2">
        <w:rPr>
          <w:rFonts w:asciiTheme="majorHAnsi" w:hAnsiTheme="majorHAnsi"/>
        </w:rPr>
        <w:t>Relax with Andrew Johnson Lite</w:t>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r>
      <w:r w:rsidRPr="009832D2">
        <w:rPr>
          <w:rFonts w:asciiTheme="majorHAnsi" w:hAnsiTheme="majorHAnsi"/>
        </w:rPr>
        <w:tab/>
        <w:t>free, upgrade for fee</w:t>
      </w:r>
    </w:p>
    <w:p w14:paraId="2338748C" w14:textId="77777777" w:rsidR="00E13839" w:rsidRPr="009832D2" w:rsidRDefault="00E13839" w:rsidP="00E13839">
      <w:pPr>
        <w:pStyle w:val="NoSpacing"/>
        <w:numPr>
          <w:ilvl w:val="1"/>
          <w:numId w:val="4"/>
        </w:numPr>
        <w:rPr>
          <w:rFonts w:asciiTheme="majorHAnsi" w:hAnsiTheme="majorHAnsi"/>
        </w:rPr>
      </w:pPr>
      <w:r w:rsidRPr="009832D2">
        <w:rPr>
          <w:rFonts w:asciiTheme="majorHAnsi" w:hAnsiTheme="majorHAnsi"/>
        </w:rPr>
        <w:t>Has a variety of guided meditation apps</w:t>
      </w:r>
    </w:p>
    <w:p w14:paraId="47DBF5B3" w14:textId="77777777" w:rsidR="00E13839" w:rsidRPr="009832D2" w:rsidRDefault="00E13839" w:rsidP="00E13839">
      <w:pPr>
        <w:pStyle w:val="NoSpacing"/>
        <w:numPr>
          <w:ilvl w:val="1"/>
          <w:numId w:val="4"/>
        </w:numPr>
        <w:rPr>
          <w:rFonts w:asciiTheme="majorHAnsi" w:hAnsiTheme="majorHAnsi"/>
        </w:rPr>
      </w:pPr>
      <w:r w:rsidRPr="009832D2">
        <w:rPr>
          <w:rFonts w:asciiTheme="majorHAnsi" w:hAnsiTheme="majorHAnsi"/>
        </w:rPr>
        <w:t>Apps vary in price</w:t>
      </w:r>
    </w:p>
    <w:p w14:paraId="5C6DC1DF" w14:textId="77777777" w:rsidR="00E13839" w:rsidRPr="009832D2" w:rsidRDefault="00E13839" w:rsidP="00BF4A6A">
      <w:pPr>
        <w:rPr>
          <w:rFonts w:asciiTheme="majorHAnsi" w:hAnsiTheme="majorHAnsi"/>
        </w:rPr>
      </w:pPr>
    </w:p>
    <w:p w14:paraId="79B36CC9" w14:textId="77777777" w:rsidR="00E13839" w:rsidRPr="009832D2" w:rsidRDefault="00E13839" w:rsidP="00BF4A6A">
      <w:pPr>
        <w:rPr>
          <w:rFonts w:asciiTheme="majorHAnsi" w:hAnsiTheme="majorHAnsi"/>
        </w:rPr>
      </w:pPr>
    </w:p>
    <w:p w14:paraId="736166FC" w14:textId="77777777" w:rsidR="00BF4A6A" w:rsidRPr="009832D2" w:rsidRDefault="00BF4A6A" w:rsidP="00BF4A6A">
      <w:pPr>
        <w:rPr>
          <w:rFonts w:asciiTheme="majorHAnsi" w:hAnsiTheme="majorHAnsi"/>
          <w:b/>
        </w:rPr>
      </w:pPr>
      <w:r w:rsidRPr="009832D2">
        <w:rPr>
          <w:rFonts w:asciiTheme="majorHAnsi" w:hAnsiTheme="majorHAnsi"/>
          <w:b/>
        </w:rPr>
        <w:t>References:</w:t>
      </w:r>
    </w:p>
    <w:p w14:paraId="7AB8B712" w14:textId="77777777" w:rsidR="00BF4A6A" w:rsidRPr="009832D2" w:rsidRDefault="00BF4A6A" w:rsidP="00BF4A6A">
      <w:pPr>
        <w:rPr>
          <w:rFonts w:asciiTheme="majorHAnsi" w:hAnsiTheme="majorHAnsi"/>
        </w:rPr>
      </w:pPr>
    </w:p>
    <w:p w14:paraId="1B54328A" w14:textId="77777777" w:rsidR="00E74693" w:rsidRPr="009832D2" w:rsidRDefault="00BF4A6A" w:rsidP="00BF4A6A">
      <w:pPr>
        <w:rPr>
          <w:rFonts w:asciiTheme="majorHAnsi" w:hAnsiTheme="majorHAnsi"/>
        </w:rPr>
      </w:pPr>
      <w:r w:rsidRPr="009832D2">
        <w:rPr>
          <w:rFonts w:asciiTheme="majorHAnsi" w:hAnsiTheme="majorHAnsi"/>
        </w:rPr>
        <w:t xml:space="preserve">Blount, R. L., Zempsky, W. T., Jaaniste, T., Evans, S., Cohen, L. L., Devine, K. A., Zeltzer, L. K. (2009). Management of pediatric pain and distress due to medical procedures.  </w:t>
      </w:r>
      <w:r w:rsidR="00E74693" w:rsidRPr="009832D2">
        <w:rPr>
          <w:rFonts w:asciiTheme="majorHAnsi" w:hAnsiTheme="majorHAnsi"/>
        </w:rPr>
        <w:t xml:space="preserve">In Roberts, M. C., &amp; Steele, R. G. (Eds.), </w:t>
      </w:r>
      <w:r w:rsidR="00E74693" w:rsidRPr="009832D2">
        <w:rPr>
          <w:rFonts w:asciiTheme="majorHAnsi" w:hAnsiTheme="majorHAnsi"/>
          <w:i/>
        </w:rPr>
        <w:t>Handbook of pediatric psychology</w:t>
      </w:r>
      <w:r w:rsidR="00E74693" w:rsidRPr="009832D2">
        <w:rPr>
          <w:rFonts w:asciiTheme="majorHAnsi" w:hAnsiTheme="majorHAnsi"/>
        </w:rPr>
        <w:t xml:space="preserve"> (4</w:t>
      </w:r>
      <w:r w:rsidR="00E74693" w:rsidRPr="009832D2">
        <w:rPr>
          <w:rFonts w:asciiTheme="majorHAnsi" w:hAnsiTheme="majorHAnsi"/>
          <w:vertAlign w:val="superscript"/>
        </w:rPr>
        <w:t>th</w:t>
      </w:r>
      <w:r w:rsidR="00E74693" w:rsidRPr="009832D2">
        <w:rPr>
          <w:rFonts w:asciiTheme="majorHAnsi" w:hAnsiTheme="majorHAnsi"/>
        </w:rPr>
        <w:t xml:space="preserve"> Ed., pp. 171-188. New York; The Guilford Press.</w:t>
      </w:r>
    </w:p>
    <w:p w14:paraId="08239B7F" w14:textId="77777777" w:rsidR="00E74693" w:rsidRPr="009832D2" w:rsidRDefault="00E74693" w:rsidP="00BF4A6A">
      <w:pPr>
        <w:rPr>
          <w:rFonts w:asciiTheme="majorHAnsi" w:hAnsiTheme="majorHAnsi"/>
        </w:rPr>
      </w:pPr>
    </w:p>
    <w:p w14:paraId="591115ED" w14:textId="77777777" w:rsidR="00235A42" w:rsidRPr="009832D2" w:rsidRDefault="00235A42" w:rsidP="00BF4A6A">
      <w:pPr>
        <w:rPr>
          <w:rFonts w:asciiTheme="majorHAnsi" w:hAnsiTheme="majorHAnsi"/>
        </w:rPr>
      </w:pPr>
      <w:r w:rsidRPr="009832D2">
        <w:rPr>
          <w:rFonts w:asciiTheme="majorHAnsi" w:hAnsiTheme="majorHAnsi"/>
        </w:rPr>
        <w:t xml:space="preserve">Dalhquist, L. M., McKenna, K. D., Jones, K. K., Dillinger, L., Weiss, K. E., &amp; Ackerman, C. S. (2007). Active and passive distraction using a head-mounted display helmet: Effects on cold pressor pain in children. </w:t>
      </w:r>
      <w:r w:rsidR="00E214CB" w:rsidRPr="009832D2">
        <w:rPr>
          <w:rFonts w:asciiTheme="majorHAnsi" w:hAnsiTheme="majorHAnsi"/>
          <w:i/>
        </w:rPr>
        <w:t xml:space="preserve">Health Psychology, 26, </w:t>
      </w:r>
      <w:r w:rsidR="00E214CB" w:rsidRPr="009832D2">
        <w:rPr>
          <w:rFonts w:asciiTheme="majorHAnsi" w:hAnsiTheme="majorHAnsi"/>
        </w:rPr>
        <w:t>794-801.</w:t>
      </w:r>
    </w:p>
    <w:p w14:paraId="7F83072D" w14:textId="77777777" w:rsidR="00235A42" w:rsidRPr="009832D2" w:rsidRDefault="00235A42" w:rsidP="00BF4A6A">
      <w:pPr>
        <w:rPr>
          <w:rFonts w:asciiTheme="majorHAnsi" w:hAnsiTheme="majorHAnsi"/>
        </w:rPr>
      </w:pPr>
    </w:p>
    <w:p w14:paraId="60B740A2" w14:textId="77777777" w:rsidR="00E74693" w:rsidRPr="009832D2" w:rsidRDefault="00E74693" w:rsidP="00BF4A6A">
      <w:pPr>
        <w:rPr>
          <w:rFonts w:asciiTheme="majorHAnsi" w:hAnsiTheme="majorHAnsi"/>
        </w:rPr>
      </w:pPr>
      <w:r w:rsidRPr="009832D2">
        <w:rPr>
          <w:rFonts w:asciiTheme="majorHAnsi" w:hAnsiTheme="majorHAnsi"/>
        </w:rPr>
        <w:t xml:space="preserve">Powers, S. W. (1999). Empirically supported treatments in pediatric psychology: Procedure-related pain. </w:t>
      </w:r>
      <w:r w:rsidRPr="009832D2">
        <w:rPr>
          <w:rFonts w:asciiTheme="majorHAnsi" w:hAnsiTheme="majorHAnsi"/>
          <w:i/>
        </w:rPr>
        <w:t xml:space="preserve">Journal of Pediatric Psychology, 24, </w:t>
      </w:r>
      <w:r w:rsidRPr="009832D2">
        <w:rPr>
          <w:rFonts w:asciiTheme="majorHAnsi" w:hAnsiTheme="majorHAnsi"/>
        </w:rPr>
        <w:t>131-145.</w:t>
      </w:r>
    </w:p>
    <w:p w14:paraId="71376748" w14:textId="77777777" w:rsidR="00E74693" w:rsidRPr="009832D2" w:rsidRDefault="00E74693" w:rsidP="00BF4A6A">
      <w:pPr>
        <w:rPr>
          <w:rFonts w:asciiTheme="majorHAnsi" w:hAnsiTheme="majorHAnsi"/>
        </w:rPr>
      </w:pPr>
    </w:p>
    <w:p w14:paraId="75822C97" w14:textId="77777777" w:rsidR="00480370" w:rsidRPr="009832D2" w:rsidRDefault="00E74693" w:rsidP="00BF4A6A">
      <w:pPr>
        <w:rPr>
          <w:rFonts w:asciiTheme="majorHAnsi" w:hAnsiTheme="majorHAnsi"/>
        </w:rPr>
      </w:pPr>
      <w:r w:rsidRPr="009832D2">
        <w:rPr>
          <w:rFonts w:asciiTheme="majorHAnsi" w:hAnsiTheme="majorHAnsi"/>
        </w:rPr>
        <w:t xml:space="preserve">Uman, L. S., Chambers, C. T., McGrath, P. J., &amp; Kisely, S. (2008). A systematic review of randomized controlled trials examining psychological interventions for needle-related procedural pain and distress in children and adolescents: An abbreviated Cochrane Review. </w:t>
      </w:r>
      <w:r w:rsidRPr="009832D2">
        <w:rPr>
          <w:rFonts w:asciiTheme="majorHAnsi" w:hAnsiTheme="majorHAnsi"/>
          <w:i/>
        </w:rPr>
        <w:t>Journal of Pediatric Psychology, 33</w:t>
      </w:r>
      <w:r w:rsidRPr="009832D2">
        <w:rPr>
          <w:rFonts w:asciiTheme="majorHAnsi" w:hAnsiTheme="majorHAnsi"/>
        </w:rPr>
        <w:t>, 842-854.</w:t>
      </w:r>
    </w:p>
    <w:sectPr w:rsidR="00480370" w:rsidRPr="009832D2" w:rsidSect="004803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438F"/>
    <w:multiLevelType w:val="hybridMultilevel"/>
    <w:tmpl w:val="FB22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8575D"/>
    <w:multiLevelType w:val="hybridMultilevel"/>
    <w:tmpl w:val="79E0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31834"/>
    <w:multiLevelType w:val="hybridMultilevel"/>
    <w:tmpl w:val="6568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16D79"/>
    <w:multiLevelType w:val="hybridMultilevel"/>
    <w:tmpl w:val="FF4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3F"/>
    <w:rsid w:val="00031B40"/>
    <w:rsid w:val="00235A42"/>
    <w:rsid w:val="003B0E3F"/>
    <w:rsid w:val="00480370"/>
    <w:rsid w:val="008C45F2"/>
    <w:rsid w:val="009832D2"/>
    <w:rsid w:val="009B30AF"/>
    <w:rsid w:val="00BF4A6A"/>
    <w:rsid w:val="00E13839"/>
    <w:rsid w:val="00E214CB"/>
    <w:rsid w:val="00E74693"/>
    <w:rsid w:val="00FB5A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0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4CB"/>
    <w:rPr>
      <w:color w:val="0000FF" w:themeColor="hyperlink"/>
      <w:u w:val="single"/>
    </w:rPr>
  </w:style>
  <w:style w:type="paragraph" w:styleId="NoSpacing">
    <w:name w:val="No Spacing"/>
    <w:uiPriority w:val="99"/>
    <w:qFormat/>
    <w:rsid w:val="00E13839"/>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4CB"/>
    <w:rPr>
      <w:color w:val="0000FF" w:themeColor="hyperlink"/>
      <w:u w:val="single"/>
    </w:rPr>
  </w:style>
  <w:style w:type="paragraph" w:styleId="NoSpacing">
    <w:name w:val="No Spacing"/>
    <w:uiPriority w:val="99"/>
    <w:qFormat/>
    <w:rsid w:val="00E1383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iatric-pain.ca/it-doesnt-have-to-hurt" TargetMode="External"/><Relationship Id="rId3" Type="http://schemas.microsoft.com/office/2007/relationships/stylesWithEffects" Target="stylesWithEffects.xml"/><Relationship Id="rId7" Type="http://schemas.openxmlformats.org/officeDocument/2006/relationships/hyperlink" Target="http://www.hitl.washington.edu/projects/vrp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hti.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Weiss</dc:creator>
  <cp:lastModifiedBy>Cynthia  Harbeck-Weber</cp:lastModifiedBy>
  <cp:revision>2</cp:revision>
  <dcterms:created xsi:type="dcterms:W3CDTF">2014-04-21T19:01:00Z</dcterms:created>
  <dcterms:modified xsi:type="dcterms:W3CDTF">2014-04-21T19:01:00Z</dcterms:modified>
</cp:coreProperties>
</file>